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color w:val="000000"/>
          <w:kern w:val="0"/>
          <w:sz w:val="28"/>
        </w:rPr>
      </w:pPr>
      <w:r>
        <w:rPr>
          <w:rFonts w:ascii="宋体" w:hAnsi="宋体" w:eastAsia="宋体"/>
          <w:b/>
          <w:color w:val="000000"/>
          <w:kern w:val="0"/>
          <w:sz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color w:val="000000"/>
          <w:kern w:val="0"/>
        </w:rPr>
      </w:pP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>班级</w:t>
      </w:r>
      <w:r>
        <w:rPr>
          <w:rFonts w:hint="eastAsia" w:ascii="宋体" w:hAnsi="宋体" w:eastAsia="宋体"/>
          <w:b/>
          <w:color w:val="000000"/>
          <w:kern w:val="0"/>
        </w:rPr>
        <w:t>： 二</w:t>
      </w:r>
      <w:r>
        <w:rPr>
          <w:rFonts w:hint="default" w:ascii="宋体" w:hAnsi="宋体" w:eastAsia="宋体"/>
          <w:b/>
          <w:color w:val="000000"/>
          <w:kern w:val="0"/>
        </w:rPr>
        <w:t>年级</w:t>
      </w:r>
      <w:r>
        <w:rPr>
          <w:rFonts w:hint="eastAsia" w:ascii="宋体" w:hAnsi="宋体" w:eastAsia="宋体"/>
          <w:b/>
          <w:color w:val="000000"/>
          <w:kern w:val="0"/>
        </w:rPr>
        <w:t>1-10班</w:t>
      </w:r>
      <w:r>
        <w:rPr>
          <w:rFonts w:ascii="宋体" w:hAnsi="宋体" w:eastAsia="宋体"/>
          <w:b/>
          <w:color w:val="000000"/>
          <w:kern w:val="0"/>
        </w:rPr>
        <w:t xml:space="preserve">         </w:t>
      </w:r>
      <w:r>
        <w:rPr>
          <w:rFonts w:hint="eastAsia" w:ascii="宋体" w:hAnsi="宋体" w:eastAsia="宋体"/>
          <w:b/>
          <w:color w:val="000000"/>
          <w:kern w:val="0"/>
        </w:rPr>
        <w:t xml:space="preserve"> </w:t>
      </w:r>
      <w:r>
        <w:rPr>
          <w:rFonts w:ascii="宋体" w:hAnsi="宋体" w:eastAsia="宋体"/>
          <w:b/>
          <w:color w:val="000000"/>
          <w:kern w:val="0"/>
        </w:rPr>
        <w:t xml:space="preserve">                                  日期</w:t>
      </w:r>
      <w:r>
        <w:rPr>
          <w:rFonts w:hint="eastAsia" w:ascii="宋体" w:hAnsi="宋体" w:eastAsia="宋体"/>
          <w:b/>
          <w:color w:val="000000"/>
          <w:kern w:val="0"/>
        </w:rPr>
        <w:t>：9月28</w:t>
      </w:r>
      <w:r>
        <w:rPr>
          <w:rFonts w:hint="default" w:ascii="宋体" w:hAnsi="宋体" w:eastAsia="宋体"/>
          <w:b/>
          <w:color w:val="000000"/>
          <w:kern w:val="0"/>
        </w:rPr>
        <w:t>日</w:t>
      </w:r>
    </w:p>
    <w:tbl>
      <w:tblPr>
        <w:tblStyle w:val="4"/>
        <w:tblW w:w="852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0"/>
        <w:gridCol w:w="108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作业类型</w:t>
            </w:r>
          </w:p>
        </w:tc>
        <w:tc>
          <w:tcPr>
            <w:tcW w:w="3490" w:type="dxa"/>
          </w:tcPr>
          <w:p>
            <w:pPr>
              <w:spacing w:line="540" w:lineRule="exact"/>
              <w:rPr>
                <w:rFonts w:ascii="宋体" w:hAnsi="宋体" w:eastAsia="宋体"/>
                <w:b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/>
                <w:color w:val="000000"/>
                <w:kern w:val="0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color w:val="000000"/>
                <w:kern w:val="0"/>
              </w:rPr>
            </w:pPr>
            <w:r>
              <w:rPr>
                <w:rFonts w:hint="default" w:ascii="宋体" w:hAnsi="宋体" w:eastAsia="宋体"/>
                <w:b/>
                <w:color w:val="000000"/>
                <w:kern w:val="0"/>
              </w:rPr>
              <w:t>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语文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z w:val="21"/>
              </w:rPr>
              <w:t>（周三）</w:t>
            </w:r>
          </w:p>
        </w:tc>
        <w:tc>
          <w:tcPr>
            <w:tcW w:w="157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养成复习与预习的习惯。</w:t>
            </w: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口语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1.复习《曹冲称象》、《玲玲的画》课后词语。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2.复习部首查字法。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2.预习《一封信》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color w:val="000000"/>
                <w:kern w:val="0"/>
                <w:sz w:val="21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体育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熟练动作技巧。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身体技能</w:t>
            </w:r>
          </w:p>
        </w:tc>
        <w:tc>
          <w:tcPr>
            <w:tcW w:w="3490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1.跳绳300个（100个为一组）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2.仰卧起坐15个1组（2组）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自然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知道植物和动物几乎可以在所有的地方生存。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复习巩固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jc w:val="left"/>
            </w:pPr>
            <w:r>
              <w:rPr>
                <w:rFonts w:hint="eastAsia"/>
                <w:lang w:val="en-US" w:eastAsia="zh-CN"/>
              </w:rPr>
              <w:t>2.</w:t>
            </w:r>
            <w:r>
              <w:t>举例说出动植物的栖息地。</w:t>
            </w:r>
          </w:p>
          <w:p>
            <w:pPr>
              <w:keepNext w:val="0"/>
              <w:keepLines w:val="0"/>
              <w:widowControl/>
              <w:numPr>
                <w:numId w:val="0"/>
              </w:num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/>
                <w:lang w:val="en-US" w:eastAsia="zh-CN"/>
              </w:rPr>
              <w:t>2.</w:t>
            </w:r>
            <w:r>
              <w:t>查一查目前人类已知道的动物大约有多少种。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道德与法治</w:t>
            </w:r>
          </w:p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（周三）</w:t>
            </w:r>
          </w:p>
        </w:tc>
        <w:tc>
          <w:tcPr>
            <w:tcW w:w="1576" w:type="dxa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感受传统节日的魅力。</w:t>
            </w:r>
          </w:p>
        </w:tc>
        <w:tc>
          <w:tcPr>
            <w:tcW w:w="1239" w:type="dxa"/>
          </w:tcPr>
          <w:p>
            <w:pPr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复习巩固</w:t>
            </w:r>
          </w:p>
        </w:tc>
        <w:tc>
          <w:tcPr>
            <w:tcW w:w="3490" w:type="dxa"/>
            <w:vAlign w:val="top"/>
          </w:tcPr>
          <w:p>
            <w:pPr>
              <w:keepNext w:val="0"/>
              <w:keepLines w:val="0"/>
              <w:widowControl/>
              <w:spacing w:line="360" w:lineRule="auto"/>
              <w:jc w:val="lef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1.查阅中秋节、重阳节的相关资料，讲给爸爸妈妈听。</w:t>
            </w:r>
          </w:p>
        </w:tc>
        <w:tc>
          <w:tcPr>
            <w:tcW w:w="1086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color w:val="000000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color w:val="000000"/>
                <w:kern w:val="0"/>
                <w:lang w:val="en-US" w:eastAsia="zh-CN"/>
              </w:rPr>
              <w:t>50分钟</w:t>
            </w:r>
            <w:bookmarkStart w:id="0" w:name="_GoBack"/>
            <w:bookmarkEnd w:id="0"/>
          </w:p>
        </w:tc>
      </w:tr>
    </w:tbl>
    <w:p>
      <w:pPr>
        <w:spacing w:line="540" w:lineRule="exact"/>
        <w:rPr>
          <w:rFonts w:hint="eastAsia" w:ascii="仿宋" w:hAnsi="仿宋" w:eastAsia="仿宋" w:cs="仿宋"/>
          <w:sz w:val="21"/>
        </w:rPr>
      </w:pPr>
      <w:r>
        <w:rPr>
          <w:rFonts w:hint="eastAsia" w:ascii="仿宋" w:hAnsi="仿宋" w:eastAsia="仿宋" w:cs="仿宋"/>
          <w:sz w:val="21"/>
        </w:rPr>
        <w:t>备注：我校备课组采用集体备课、集体研究作业的方式，所以二年级1-10班作业内容保持一致。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</w:rPr>
      </w:pPr>
    </w:p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cwZDI3ZDA2OTI0MzVmZDI3YjJhYzAyM2JlMjI0MTcifQ=="/>
  </w:docVars>
  <w:rsids>
    <w:rsidRoot w:val="00000000"/>
    <w:rsid w:val="12246C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after="0" w:afterAutospacing="1"/>
      <w:jc w:val="left"/>
    </w:pPr>
    <w:rPr>
      <w:kern w:val="0"/>
      <w:sz w:val="24"/>
    </w:rPr>
  </w:style>
  <w:style w:type="table" w:styleId="4">
    <w:name w:val="Table Grid"/>
    <w:basedOn w:val="3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6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309</Words>
  <Characters>329</Characters>
  <TotalTime>0</TotalTime>
  <ScaleCrop>false</ScaleCrop>
  <LinksUpToDate>false</LinksUpToDate>
  <CharactersWithSpaces>375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dc:description>DingTalk Document</dc:description>
  <cp:lastModifiedBy>一棵小树芽</cp:lastModifiedBy>
  <dcterms:modified xsi:type="dcterms:W3CDTF">2022-09-28T02:04:04Z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E133C01C54714249A2E6FA9AA62A1AD9</vt:lpwstr>
  </property>
</Properties>
</file>