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：9月26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1.能借助关键词讲述称象的办法。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2.养成复习与预习的习惯。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1.复习语文书p30页。能够借助动词讲清曹冲称象的办法。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2.预习《玲玲的画》。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1、能编出2的乘法口诀并熟背。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2、能利用2的乘法口诀熟练地口算，会利用所学的知识解决简单的应用问题。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t>复习书本P20、21，2的乘法。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t>熟背2的乘法口诀。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养成复习和阅读的习惯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复习M1U1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跳绳300个（100个为一组）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仰卧起坐15个1组（2组）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关注近期比赛并积极参与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认识冷色与暖色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体验色彩给人的不同感受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80分钟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23AD5C00"/>
    <w:rsid w:val="43D877F5"/>
    <w:rsid w:val="634C56B2"/>
    <w:rsid w:val="654A31A5"/>
    <w:rsid w:val="7C0D53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387</Characters>
  <TotalTime>66</TotalTime>
  <ScaleCrop>false</ScaleCrop>
  <LinksUpToDate>false</LinksUpToDate>
  <CharactersWithSpaces>433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2022-09-26T08:24:52Z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3D175CE0CA944CE39C2CE214F47078CD</vt:lpwstr>
  </property>
</Properties>
</file>