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color w:val="000000"/>
          <w:kern w:val="0"/>
          <w:sz w:val="28"/>
        </w:rPr>
      </w:pPr>
      <w:r>
        <w:rPr>
          <w:rFonts w:ascii="宋体" w:hAnsi="宋体" w:eastAsia="宋体"/>
          <w:b/>
          <w:color w:val="000000"/>
          <w:kern w:val="0"/>
          <w:sz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color w:val="000000"/>
          <w:kern w:val="0"/>
        </w:rPr>
      </w:pP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>班级</w:t>
      </w:r>
      <w:r>
        <w:rPr>
          <w:rFonts w:hint="eastAsia" w:ascii="宋体" w:hAnsi="宋体" w:eastAsia="宋体"/>
          <w:b/>
          <w:color w:val="000000"/>
          <w:kern w:val="0"/>
        </w:rPr>
        <w:t>： 二</w:t>
      </w:r>
      <w:r>
        <w:rPr>
          <w:rFonts w:hint="default" w:ascii="宋体" w:hAnsi="宋体" w:eastAsia="宋体"/>
          <w:b/>
          <w:color w:val="000000"/>
          <w:kern w:val="0"/>
        </w:rPr>
        <w:t>年级</w:t>
      </w:r>
      <w:r>
        <w:rPr>
          <w:rFonts w:hint="eastAsia" w:ascii="宋体" w:hAnsi="宋体" w:eastAsia="宋体"/>
          <w:b/>
          <w:color w:val="000000"/>
          <w:kern w:val="0"/>
        </w:rPr>
        <w:t>1-10班</w:t>
      </w:r>
      <w:r>
        <w:rPr>
          <w:rFonts w:ascii="宋体" w:hAnsi="宋体" w:eastAsia="宋体"/>
          <w:b/>
          <w:color w:val="000000"/>
          <w:kern w:val="0"/>
        </w:rPr>
        <w:t xml:space="preserve">         </w:t>
      </w: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 xml:space="preserve">                                  日期</w:t>
      </w:r>
      <w:r>
        <w:rPr>
          <w:rFonts w:hint="eastAsia" w:ascii="宋体" w:hAnsi="宋体" w:eastAsia="宋体"/>
          <w:b/>
          <w:color w:val="000000"/>
          <w:kern w:val="0"/>
        </w:rPr>
        <w:t>：9月19</w:t>
      </w:r>
      <w:r>
        <w:rPr>
          <w:rFonts w:hint="default" w:ascii="宋体" w:hAnsi="宋体" w:eastAsia="宋体"/>
          <w:b/>
          <w:color w:val="000000"/>
          <w:kern w:val="0"/>
        </w:rPr>
        <w:t>日</w:t>
      </w:r>
    </w:p>
    <w:tbl>
      <w:tblPr>
        <w:tblStyle w:val="4"/>
        <w:tblW w:w="85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0"/>
        <w:gridCol w:w="10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作业类型</w:t>
            </w:r>
          </w:p>
        </w:tc>
        <w:tc>
          <w:tcPr>
            <w:tcW w:w="3490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/>
                <w:color w:val="000000"/>
                <w:kern w:val="0"/>
              </w:rPr>
              <w:t>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语文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（周一）</w:t>
            </w:r>
          </w:p>
        </w:tc>
        <w:tc>
          <w:tcPr>
            <w:tcW w:w="157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1.在复习中进一步巩固多种识字方法，并能感受动物的多样新奇。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2.养成复习预习的习惯。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1.和父母合作着拍手背诵《拍手歌》并复习课后两组加点字的共同点。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2.复习导学卷第一单元必会字。</w:t>
            </w:r>
          </w:p>
          <w:p>
            <w:pPr>
              <w:spacing w:line="360" w:lineRule="auto"/>
              <w:rPr>
                <w:rFonts w:hint="eastAsia" w:ascii="宋体" w:hAnsi="宋体" w:cs="宋体" w:eastAsiaTheme="minorEastAsia"/>
                <w:b w:val="0"/>
                <w:color w:val="000000"/>
                <w:kern w:val="0"/>
                <w:sz w:val="21"/>
                <w:lang w:eastAsia="zh-CN"/>
              </w:rPr>
            </w:pPr>
            <w:r>
              <w:t>3.预习《田家四季歌》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数学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（周一）</w:t>
            </w:r>
          </w:p>
        </w:tc>
        <w:tc>
          <w:tcPr>
            <w:tcW w:w="157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1、理解”一个数的几倍”的含义。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2、知道“几个▲就是▲的几倍”。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</w:t>
            </w:r>
            <w:r>
              <w:rPr>
                <w:rFonts w:hint="eastAsia"/>
                <w:lang w:eastAsia="zh-CN"/>
              </w:rPr>
              <w:t>.</w:t>
            </w:r>
            <w:r>
              <w:t>复习书本P14，指着划船图说一说两者之间的倍数关系。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英语</w:t>
            </w:r>
          </w:p>
          <w:p>
            <w:pPr>
              <w:spacing w:line="360" w:lineRule="auto"/>
              <w:rPr>
                <w:rFonts w:hint="default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（周一）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eastAsia" w:ascii="宋体" w:hAnsi="宋体" w:cs="宋体" w:eastAsiaTheme="minorEastAsia"/>
                <w:b w:val="0"/>
                <w:color w:val="000000"/>
                <w:kern w:val="0"/>
                <w:sz w:val="21"/>
                <w:lang w:eastAsia="zh-CN"/>
              </w:rPr>
            </w:pPr>
            <w:r>
              <w:t>养成阅读和预习的习惯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numPr>
                <w:numId w:val="0"/>
              </w:numPr>
              <w:spacing w:line="360" w:lineRule="auto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t>预习课文M1U3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numPr>
                <w:numId w:val="0"/>
              </w:num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t>阅读绘本168-171《The ice rink》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体育</w:t>
            </w:r>
          </w:p>
          <w:p>
            <w:pPr>
              <w:spacing w:line="360" w:lineRule="auto"/>
              <w:rPr>
                <w:rFonts w:hint="eastAsia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（周一）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eastAsia" w:ascii="宋体" w:hAnsi="宋体" w:eastAsiaTheme="minorEastAsia"/>
                <w:b w:val="0"/>
                <w:color w:val="000000"/>
                <w:kern w:val="0"/>
                <w:lang w:eastAsia="zh-CN"/>
              </w:rPr>
            </w:pPr>
            <w:r>
              <w:t>熟练动作技巧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身体技能</w:t>
            </w:r>
          </w:p>
        </w:tc>
        <w:tc>
          <w:tcPr>
            <w:tcW w:w="3490" w:type="dxa"/>
            <w:vAlign w:val="top"/>
          </w:tcPr>
          <w:p>
            <w:pPr>
              <w:numPr>
                <w:numId w:val="0"/>
              </w:numPr>
              <w:spacing w:line="360" w:lineRule="auto"/>
              <w:ind w:leftChars="0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t>韧带拉伸1分钟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numPr>
                <w:numId w:val="0"/>
              </w:numPr>
              <w:spacing w:line="360" w:lineRule="auto"/>
              <w:ind w:leftChars="0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t>跳绳300个（100个为一组）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美术</w:t>
            </w:r>
          </w:p>
          <w:p>
            <w:pPr>
              <w:spacing w:line="360" w:lineRule="auto"/>
              <w:rPr>
                <w:rFonts w:hint="eastAsia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（周一）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eastAsia" w:ascii="宋体" w:hAnsi="宋体" w:eastAsiaTheme="minorEastAsia"/>
                <w:b w:val="0"/>
                <w:color w:val="000000"/>
                <w:kern w:val="0"/>
                <w:lang w:eastAsia="zh-CN"/>
              </w:rPr>
            </w:pPr>
            <w:r>
              <w:t>感受舞蹈人物动态的变化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1.欣赏舞蹈人物有关的图片</w:t>
            </w:r>
          </w:p>
          <w:p>
            <w:pPr>
              <w:spacing w:line="360" w:lineRule="auto"/>
              <w:rPr>
                <w:rFonts w:hint="eastAsia" w:ascii="宋体" w:hAnsi="宋体" w:eastAsiaTheme="minorEastAsia"/>
                <w:b w:val="0"/>
                <w:color w:val="000000"/>
                <w:kern w:val="0"/>
                <w:lang w:eastAsia="zh-CN"/>
              </w:rPr>
            </w:pPr>
            <w:r>
              <w:t>2.复习画过的舞蹈动作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70分钟</w:t>
            </w:r>
            <w:bookmarkStart w:id="0" w:name="_GoBack"/>
            <w:bookmarkEnd w:id="0"/>
          </w:p>
        </w:tc>
      </w:tr>
    </w:tbl>
    <w:p>
      <w:pPr>
        <w:spacing w:line="540" w:lineRule="exact"/>
        <w:rPr>
          <w:rFonts w:hint="eastAsia" w:ascii="仿宋" w:hAnsi="仿宋" w:eastAsia="仿宋" w:cs="仿宋"/>
          <w:sz w:val="21"/>
        </w:rPr>
      </w:pPr>
      <w:r>
        <w:rPr>
          <w:rFonts w:hint="eastAsia" w:ascii="仿宋" w:hAnsi="仿宋" w:eastAsia="仿宋" w:cs="仿宋"/>
          <w:sz w:val="21"/>
        </w:rPr>
        <w:t>备注：我校备课组采用集体备课、集体研究作业的方式，所以二年级1-10班作业内容保持一致。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</w:rPr>
      </w:pPr>
    </w:p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wZDI3ZDA2OTI0MzVmZDI3YjJhYzAyM2JlMjI0MTcifQ=="/>
  </w:docVars>
  <w:rsids>
    <w:rsidRoot w:val="00000000"/>
    <w:rsid w:val="1A1A02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5">
    <w:name w:val="Default Paragraph Font"/>
    <w:uiPriority w:val="0"/>
  </w:style>
  <w:style w:type="table" w:default="1" w:styleId="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after="0" w:afterAutospacing="1"/>
      <w:jc w:val="left"/>
    </w:pPr>
    <w:rPr>
      <w:kern w:val="0"/>
      <w:sz w:val="24"/>
    </w:rPr>
  </w:style>
  <w:style w:type="table" w:styleId="4">
    <w:name w:val="Table Grid"/>
    <w:basedOn w:val="3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6">
    <w:name w:val="List Paragraph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382</Words>
  <Characters>423</Characters>
  <TotalTime>0</TotalTime>
  <ScaleCrop>false</ScaleCrop>
  <LinksUpToDate>false</LinksUpToDate>
  <CharactersWithSpaces>471</CharactersWithSpaces>
  <Application>WPS Office_11.1.0.12358_F1E327BC-269C-435d-A152-05C5408002CA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一棵小树芽</cp:lastModifiedBy>
  <dcterms:modified xsi:type="dcterms:W3CDTF">2022-09-19T06:57:05Z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4D3AB1562FFF4260A3CCFEAC5D411D45</vt:lpwstr>
  </property>
</Properties>
</file>