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：9月13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1.培养预习的习惯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1.预习《场景歌》，大声朗读，用不同的识字方法和爸爸妈妈交流生字。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val="en-US" w:eastAsia="zh-CN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1、初步理解乘法的含义，同数连加可以用乘法来表示。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2、认识乘法算式中各部分的名称：因数、乘号、积，会读乘法算式。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1、复习书本P10、11，说一说乘法算式中各部分的名称，以及乘法算式的含义。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</w:pPr>
            <w:r>
              <w:rPr>
                <w:rFonts w:ascii="Times New Roman" w:hAnsi="Times New Roman" w:eastAsia="Times New Roman" w:cs="Times New Roman"/>
                <w:sz w:val="22"/>
              </w:rPr>
              <w:t>1.能用I’m …</w:t>
            </w:r>
            <w:r>
              <w:rPr>
                <w:rFonts w:ascii="宋体" w:hAnsi="宋体" w:eastAsia="宋体" w:cs="宋体"/>
                <w:sz w:val="22"/>
              </w:rPr>
              <w:t> </w:t>
            </w:r>
            <w:r>
              <w:rPr>
                <w:rFonts w:ascii="Times New Roman" w:hAnsi="Times New Roman" w:eastAsia="Times New Roman" w:cs="Times New Roman"/>
                <w:sz w:val="22"/>
              </w:rPr>
              <w:t>You’re…</w:t>
            </w:r>
            <w:r>
              <w:rPr>
                <w:rFonts w:ascii="宋体" w:hAnsi="宋体" w:eastAsia="宋体" w:cs="宋体"/>
                <w:sz w:val="22"/>
              </w:rPr>
              <w:t>来正确表达自己和对方的性别和身材特点。</w:t>
            </w:r>
          </w:p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2. </w:t>
            </w:r>
            <w:r>
              <w:rPr>
                <w:rFonts w:ascii="宋体" w:hAnsi="宋体" w:eastAsia="宋体" w:cs="宋体"/>
                <w:sz w:val="20"/>
              </w:rPr>
              <w:t>培养阅读的习惯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复习课文P6、7、9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用所学句型描述一下家人的性别和身体特征。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阅读绘本（选做）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45分钟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6D3F6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350</Characters>
  <TotalTime>0</TotalTime>
  <ScaleCrop>false</ScaleCrop>
  <LinksUpToDate>false</LinksUpToDate>
  <CharactersWithSpaces>399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2022-09-13T07:48:57Z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408E8E63714D4ECB9120CD2D08368810</vt:lpwstr>
  </property>
</Properties>
</file>