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5月20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拓展迁移能用自己的话说出所阅读的古诗诗句描述的春天美景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能关注语言表达，培养语文素养。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说一说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拓展阅读一首春天的古诗，试着联系生活实际想象画面，用自己的话说说诗中的美景。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读一读，和家人分享自己的写话。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ind w:left="0" w:leftChars="0" w:firstLine="0" w:firstLine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回顾并复习第一单元知识，查漏补缺。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center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掌握万以内数的组成。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2.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能正确比较万以内数的大小。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3.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通过生活中比大小的运用，感受数学的重要作用。</w:t>
            </w:r>
          </w:p>
        </w:tc>
        <w:tc>
          <w:tcPr>
            <w:tcW w:w="123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1"/>
                <w:szCs w:val="21"/>
                <w:woUserID w:val="4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firstLine="0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任务：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firstLine="0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  <w:woUserID w:val="4"/>
              </w:rPr>
              <w:t>复习：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说一说万以内数的读写与</w:t>
            </w: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  <w:woUserID w:val="4"/>
              </w:rPr>
              <w:t>大小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比较方法。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  <w:woUserID w:val="4"/>
              </w:rPr>
              <w:t>预习：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  <w:woUserID w:val="4"/>
              </w:rPr>
              <w:t>解决问题1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》课本第</w:t>
            </w: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  <w:woUserID w:val="4"/>
              </w:rPr>
              <w:t>64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-6</w:t>
            </w: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  <w:woUserID w:val="4"/>
              </w:rPr>
              <w:t>5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页。想一想发现了什么问题？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1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滚翻乐园（二）前滚翻2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连续前滚翻10次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搅拌机升级版10次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美术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装饰小夹子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绘制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练习内容：根据夹子的开合特点，有创意的装饰小夹子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55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28C74B"/>
    <w:multiLevelType w:val="singleLevel"/>
    <w:tmpl w:val="B728C7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6CBA617"/>
    <w:multiLevelType w:val="singleLevel"/>
    <w:tmpl w:val="F6CBA6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5941E74"/>
    <w:rsid w:val="25FB4885"/>
    <w:rsid w:val="26FE3C05"/>
    <w:rsid w:val="274D4D79"/>
    <w:rsid w:val="275D6CB3"/>
    <w:rsid w:val="276F9862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6DFA187"/>
    <w:rsid w:val="36F76AF8"/>
    <w:rsid w:val="37BB48A5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3FE63D7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D9B5C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CF5A0E"/>
    <w:rsid w:val="BEFBFF49"/>
    <w:rsid w:val="BF1BBF75"/>
    <w:rsid w:val="BF76DBB7"/>
    <w:rsid w:val="BF89E5FA"/>
    <w:rsid w:val="BFAE420B"/>
    <w:rsid w:val="BFB70686"/>
    <w:rsid w:val="BFB7DDA2"/>
    <w:rsid w:val="BFBF1E79"/>
    <w:rsid w:val="BFDB12DD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EFFE5E03"/>
    <w:rsid w:val="EFFF69B3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DF460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2022-01-02T06:45:00Z</dcterms:created>
  <dc:creator>user</dc:creator>
  <cp:lastModifiedBy>user</cp:lastModifiedBy>
  <dcterms:modified xsi:type="dcterms:W3CDTF">2022-05-20T16:57:11Z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